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9CD" w:rsidRPr="00DE384B" w:rsidRDefault="00DE384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384B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A23311">
        <w:rPr>
          <w:rFonts w:ascii="Times New Roman" w:hAnsi="Times New Roman" w:cs="Times New Roman"/>
          <w:b/>
          <w:bCs/>
          <w:sz w:val="24"/>
          <w:szCs w:val="24"/>
        </w:rPr>
        <w:t>IRST WEEK</w:t>
      </w:r>
    </w:p>
    <w:p w:rsidR="007159CD" w:rsidRDefault="007159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primary health care and what are its main goals?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health defined, and how is health care defined</w:t>
      </w:r>
      <w:r w:rsidR="00DE384B">
        <w:rPr>
          <w:rFonts w:ascii="Times New Roman" w:hAnsi="Times New Roman" w:cs="Times New Roman"/>
          <w:sz w:val="24"/>
          <w:szCs w:val="24"/>
        </w:rPr>
        <w:t>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the Alma-Ata Conference on Primary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key points of the Alma-Ata Declaration?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purpose of the Ottawa Charter for Health Promotion?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countries are known for their high level of primary health care and why?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impact of international conferences on the development of global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health care vary across different parts of the world and what factors influence this?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benefits and challenges of introducing telemedicine in primary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levels of qualification in the health care field differ and what determines their responsibilities?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key characteristics of an efficient primary health care system?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global collaboration contribute to the enhancement of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fundamental components of the "Health for All" concept and how are they achieved?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health care be improved through disease prevention?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health determinants and how do they affect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role do local communities play in providing primary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accessibility and equity promoted in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mental health improved within the scope of primary health care?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main challenges in achieving health care in less developed countries?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sustainability of health care systems achieved through innovation and resources?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key points for ensuring quality health care services?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the advantages and disadvantages of a decentralized health care system?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can awareness of health be </w:t>
      </w:r>
      <w:r w:rsidR="00E26DAF">
        <w:rPr>
          <w:rFonts w:ascii="Times New Roman" w:hAnsi="Times New Roman" w:cs="Times New Roman"/>
          <w:sz w:val="24"/>
          <w:szCs w:val="24"/>
        </w:rPr>
        <w:t>raised,</w:t>
      </w:r>
      <w:r>
        <w:rPr>
          <w:rFonts w:ascii="Times New Roman" w:hAnsi="Times New Roman" w:cs="Times New Roman"/>
          <w:sz w:val="24"/>
          <w:szCs w:val="24"/>
        </w:rPr>
        <w:t xml:space="preserve"> and the importance of preventive measures be communicated to the public?</w:t>
      </w:r>
    </w:p>
    <w:p w:rsidR="006D0177" w:rsidRDefault="006D0177" w:rsidP="006D01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9CD" w:rsidRDefault="0000000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the global goals of sustainable development impact primary health care?</w:t>
      </w:r>
    </w:p>
    <w:sectPr w:rsidR="007159C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51135"/>
    <w:multiLevelType w:val="singleLevel"/>
    <w:tmpl w:val="23251135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num w:numId="1" w16cid:durableId="166798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8220C97"/>
    <w:rsid w:val="006D0177"/>
    <w:rsid w:val="007159CD"/>
    <w:rsid w:val="00A23311"/>
    <w:rsid w:val="00DE384B"/>
    <w:rsid w:val="00E26DAF"/>
    <w:rsid w:val="1822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7DCA9"/>
  <w15:docId w15:val="{D207B012-5B38-4605-B397-DA3EE190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99"/>
    <w:semiHidden/>
    <w:unhideWhenUsed/>
    <w:rsid w:val="006D0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Mirjana</cp:lastModifiedBy>
  <cp:revision>5</cp:revision>
  <dcterms:created xsi:type="dcterms:W3CDTF">2023-08-19T16:06:00Z</dcterms:created>
  <dcterms:modified xsi:type="dcterms:W3CDTF">2023-08-22T08:54:00Z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DA0D22382AD34DC490F564FCBEF02539</vt:lpwstr>
  </property>
</Properties>
</file>